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8F001" w14:textId="6B0DD39C" w:rsidR="00C85E95" w:rsidRDefault="005D1F67" w:rsidP="00C85E95">
      <w:pPr>
        <w:jc w:val="right"/>
      </w:pPr>
      <w:r>
        <w:t xml:space="preserve">  </w:t>
      </w:r>
      <w:r w:rsidRPr="005D1F67">
        <w:rPr>
          <w:rFonts w:hint="eastAsia"/>
        </w:rPr>
        <w:t>202</w:t>
      </w:r>
      <w:r w:rsidR="001D0D10">
        <w:rPr>
          <w:rFonts w:hint="eastAsia"/>
        </w:rPr>
        <w:t>6</w:t>
      </w:r>
      <w:r w:rsidRPr="005D1F67">
        <w:rPr>
          <w:rFonts w:hint="eastAsia"/>
        </w:rPr>
        <w:t>.</w:t>
      </w:r>
      <w:r w:rsidR="001D0D10">
        <w:rPr>
          <w:rFonts w:hint="eastAsia"/>
        </w:rPr>
        <w:t>3</w:t>
      </w:r>
      <w:r w:rsidRPr="005D1F67">
        <w:rPr>
          <w:rFonts w:hint="eastAsia"/>
        </w:rPr>
        <w:t>.</w:t>
      </w:r>
      <w:r w:rsidR="001D0D10">
        <w:rPr>
          <w:rFonts w:hint="eastAsia"/>
        </w:rPr>
        <w:t>1</w:t>
      </w:r>
      <w:r w:rsidR="00E858BA">
        <w:rPr>
          <w:rFonts w:hint="eastAsia"/>
        </w:rPr>
        <w:t>8</w:t>
      </w:r>
      <w:r w:rsidRPr="005D1F67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5D1F67">
        <w:rPr>
          <w:rFonts w:hint="eastAsia"/>
        </w:rPr>
        <w:t>ワークシート</w:t>
      </w:r>
    </w:p>
    <w:p w14:paraId="3BA128AE" w14:textId="30A27799" w:rsidR="00574BB3" w:rsidRDefault="005D1F67" w:rsidP="00574BB3">
      <w:pPr>
        <w:spacing w:line="480" w:lineRule="auto"/>
        <w:jc w:val="center"/>
        <w:rPr>
          <w:b/>
          <w:bCs/>
          <w:sz w:val="24"/>
          <w:szCs w:val="24"/>
        </w:rPr>
      </w:pPr>
      <w:r w:rsidRPr="00E35925">
        <w:rPr>
          <w:rFonts w:hint="eastAsia"/>
          <w:b/>
          <w:bCs/>
          <w:sz w:val="24"/>
          <w:szCs w:val="24"/>
        </w:rPr>
        <w:t>本日のテーマ：</w:t>
      </w:r>
      <w:r w:rsidR="00336093">
        <w:rPr>
          <w:rFonts w:hint="eastAsia"/>
          <w:b/>
          <w:bCs/>
          <w:sz w:val="24"/>
          <w:szCs w:val="24"/>
        </w:rPr>
        <w:t>探究活動におけるデータ分析・統計処理</w:t>
      </w:r>
      <w:r w:rsidR="00621A54">
        <w:rPr>
          <w:rFonts w:hint="eastAsia"/>
          <w:b/>
          <w:bCs/>
          <w:sz w:val="24"/>
          <w:szCs w:val="24"/>
        </w:rPr>
        <w:t>について</w:t>
      </w:r>
    </w:p>
    <w:p w14:paraId="3CC8C1F8" w14:textId="5EF46C82" w:rsidR="00336093" w:rsidRPr="003939E2" w:rsidRDefault="00336093" w:rsidP="00574BB3">
      <w:pPr>
        <w:spacing w:line="480" w:lineRule="auto"/>
        <w:jc w:val="center"/>
        <w:rPr>
          <w:szCs w:val="21"/>
          <w:u w:val="single"/>
        </w:rPr>
      </w:pPr>
      <w:r w:rsidRPr="003939E2">
        <w:rPr>
          <w:rFonts w:hint="eastAsia"/>
          <w:szCs w:val="21"/>
          <w:u w:val="single"/>
        </w:rPr>
        <w:t>目標① : データ分析・統計処理の方法を学び、探究活動に活用することが出来る。</w:t>
      </w:r>
    </w:p>
    <w:p w14:paraId="5C4B71AF" w14:textId="27DAB108" w:rsidR="003939E2" w:rsidRPr="003939E2" w:rsidRDefault="00621A54" w:rsidP="003939E2">
      <w:pPr>
        <w:spacing w:line="0" w:lineRule="atLeast"/>
        <w:jc w:val="center"/>
        <w:rPr>
          <w:szCs w:val="21"/>
          <w:u w:val="single"/>
        </w:rPr>
      </w:pPr>
      <w:r w:rsidRPr="003939E2">
        <w:rPr>
          <w:rFonts w:hint="eastAsia"/>
          <w:szCs w:val="21"/>
          <w:u w:val="single"/>
        </w:rPr>
        <w:t>目標</w:t>
      </w:r>
      <w:r w:rsidR="00336093" w:rsidRPr="003939E2">
        <w:rPr>
          <w:rFonts w:hint="eastAsia"/>
          <w:szCs w:val="21"/>
          <w:u w:val="single"/>
        </w:rPr>
        <w:t xml:space="preserve">② </w:t>
      </w:r>
      <w:r w:rsidR="00EA6704" w:rsidRPr="003939E2">
        <w:rPr>
          <w:rFonts w:hint="eastAsia"/>
          <w:szCs w:val="21"/>
          <w:u w:val="single"/>
        </w:rPr>
        <w:t>:</w:t>
      </w:r>
      <w:r w:rsidR="00336093" w:rsidRPr="003939E2">
        <w:rPr>
          <w:rFonts w:hint="eastAsia"/>
          <w:szCs w:val="21"/>
          <w:u w:val="single"/>
        </w:rPr>
        <w:t xml:space="preserve"> </w:t>
      </w:r>
      <w:r w:rsidR="00EA6704" w:rsidRPr="003939E2">
        <w:rPr>
          <w:rFonts w:hint="eastAsia"/>
          <w:szCs w:val="21"/>
          <w:u w:val="single"/>
        </w:rPr>
        <w:t>Excelを用い</w:t>
      </w:r>
      <w:r w:rsidR="003939E2" w:rsidRPr="003939E2">
        <w:rPr>
          <w:rFonts w:hint="eastAsia"/>
          <w:szCs w:val="21"/>
          <w:u w:val="single"/>
        </w:rPr>
        <w:t>、ある</w:t>
      </w:r>
      <w:r w:rsidR="00E858BA" w:rsidRPr="003939E2">
        <w:rPr>
          <w:rFonts w:hint="eastAsia"/>
          <w:szCs w:val="21"/>
          <w:u w:val="single"/>
        </w:rPr>
        <w:t>データ</w:t>
      </w:r>
      <w:r w:rsidR="003939E2" w:rsidRPr="003939E2">
        <w:rPr>
          <w:rFonts w:hint="eastAsia"/>
          <w:szCs w:val="21"/>
          <w:u w:val="single"/>
        </w:rPr>
        <w:t>の相</w:t>
      </w:r>
      <w:r w:rsidR="00EA6704" w:rsidRPr="003939E2">
        <w:rPr>
          <w:rFonts w:hint="eastAsia"/>
          <w:szCs w:val="21"/>
          <w:u w:val="single"/>
        </w:rPr>
        <w:t>関係数を求め</w:t>
      </w:r>
      <w:r w:rsidR="003939E2" w:rsidRPr="003939E2">
        <w:rPr>
          <w:rFonts w:hint="eastAsia"/>
          <w:szCs w:val="21"/>
          <w:u w:val="single"/>
        </w:rPr>
        <w:t>、データを</w:t>
      </w:r>
      <w:r w:rsidR="00A63BC7" w:rsidRPr="003939E2">
        <w:rPr>
          <w:rFonts w:hint="eastAsia"/>
          <w:szCs w:val="21"/>
          <w:u w:val="single"/>
        </w:rPr>
        <w:t>考察</w:t>
      </w:r>
      <w:r w:rsidR="00EA6704" w:rsidRPr="003939E2">
        <w:rPr>
          <w:rFonts w:hint="eastAsia"/>
          <w:szCs w:val="21"/>
          <w:u w:val="single"/>
        </w:rPr>
        <w:t>することが出来る</w:t>
      </w:r>
      <w:r w:rsidR="003939E2" w:rsidRPr="003939E2">
        <w:rPr>
          <w:rFonts w:hint="eastAsia"/>
          <w:szCs w:val="21"/>
          <w:u w:val="single"/>
        </w:rPr>
        <w:t>。</w:t>
      </w:r>
    </w:p>
    <w:p w14:paraId="7B6DB9E7" w14:textId="77777777" w:rsidR="003939E2" w:rsidRPr="003939E2" w:rsidRDefault="003939E2" w:rsidP="003939E2">
      <w:pPr>
        <w:spacing w:line="0" w:lineRule="atLeast"/>
        <w:jc w:val="center"/>
        <w:rPr>
          <w:sz w:val="10"/>
          <w:szCs w:val="10"/>
          <w:u w:val="single"/>
        </w:rPr>
      </w:pPr>
    </w:p>
    <w:p w14:paraId="4BED3687" w14:textId="49BD55A1" w:rsidR="00234A1C" w:rsidRPr="003939E2" w:rsidRDefault="00574BB3" w:rsidP="003939E2">
      <w:pPr>
        <w:spacing w:line="0" w:lineRule="atLeast"/>
        <w:jc w:val="center"/>
        <w:rPr>
          <w:sz w:val="22"/>
          <w:u w:val="single"/>
        </w:rPr>
      </w:pPr>
      <w:r w:rsidRPr="003939E2">
        <w:rPr>
          <w:rFonts w:hint="eastAsia"/>
        </w:rPr>
        <w:t>⇒ 発表の際</w:t>
      </w:r>
      <w:r w:rsidR="00E858BA" w:rsidRPr="003939E2">
        <w:rPr>
          <w:rFonts w:hint="eastAsia"/>
        </w:rPr>
        <w:t>、得られたデータ</w:t>
      </w:r>
      <w:r w:rsidR="003939E2" w:rsidRPr="003939E2">
        <w:rPr>
          <w:rFonts w:hint="eastAsia"/>
        </w:rPr>
        <w:t>の考察を説明する際</w:t>
      </w:r>
      <w:r w:rsidR="003939E2">
        <w:rPr>
          <w:rFonts w:hint="eastAsia"/>
        </w:rPr>
        <w:t>は</w:t>
      </w:r>
      <w:r w:rsidR="003939E2" w:rsidRPr="003939E2">
        <w:rPr>
          <w:rFonts w:hint="eastAsia"/>
        </w:rPr>
        <w:t xml:space="preserve"> </w:t>
      </w:r>
      <w:r w:rsidRPr="003939E2">
        <w:rPr>
          <w:rFonts w:hint="eastAsia"/>
          <w:sz w:val="22"/>
          <w:szCs w:val="24"/>
          <w:u w:val="single"/>
        </w:rPr>
        <w:t>統計的かつ論理的な説明</w:t>
      </w:r>
      <w:r w:rsidR="003939E2" w:rsidRPr="003939E2">
        <w:rPr>
          <w:rFonts w:hint="eastAsia"/>
          <w:sz w:val="22"/>
          <w:szCs w:val="24"/>
          <w:u w:val="single"/>
        </w:rPr>
        <w:t xml:space="preserve"> </w:t>
      </w:r>
      <w:r w:rsidRPr="003939E2">
        <w:rPr>
          <w:rFonts w:hint="eastAsia"/>
        </w:rPr>
        <w:t>が出来ると</w:t>
      </w:r>
      <w:r w:rsidR="00E858BA" w:rsidRPr="003939E2">
        <w:rPr>
          <w:rFonts w:hint="eastAsia"/>
        </w:rPr>
        <w:t>良い！！！</w:t>
      </w:r>
    </w:p>
    <w:p w14:paraId="61C4408B" w14:textId="77777777" w:rsidR="00D871E1" w:rsidRDefault="00D871E1" w:rsidP="003939E2">
      <w:pPr>
        <w:ind w:firstLineChars="300" w:firstLine="630"/>
      </w:pPr>
      <w:bookmarkStart w:id="0" w:name="_Hlk224651856"/>
    </w:p>
    <w:p w14:paraId="27380C58" w14:textId="1591A7BC" w:rsidR="003939E2" w:rsidRDefault="00574BB3" w:rsidP="003939E2">
      <w:pPr>
        <w:ind w:firstLineChars="300" w:firstLine="630"/>
      </w:pPr>
      <w:r w:rsidRPr="00DA1AFF">
        <w:rPr>
          <w:rFonts w:hint="eastAsia"/>
        </w:rPr>
        <w:t xml:space="preserve">　　　　　　　　　　　　　　　　　　　　　　　　　                                                                                                            　　　　　　　　 　　　　　　　　　　　　　　　　　</w:t>
      </w:r>
      <w:bookmarkEnd w:id="0"/>
    </w:p>
    <w:p w14:paraId="6829D1D3" w14:textId="469702FD" w:rsidR="00DB12F4" w:rsidRPr="00DB12F4" w:rsidRDefault="00DB12F4" w:rsidP="00DB1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DB12F4">
        <w:rPr>
          <w:rFonts w:hint="eastAsia"/>
        </w:rPr>
        <w:t>【体力テスト項目一覧（８項目）】</w:t>
      </w:r>
    </w:p>
    <w:p w14:paraId="73E2A1D7" w14:textId="67CDD907" w:rsidR="00DB12F4" w:rsidRDefault="00DB12F4" w:rsidP="00DB1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DB12F4">
        <w:rPr>
          <w:rFonts w:hint="eastAsia"/>
        </w:rPr>
        <w:t>握力</w:t>
      </w:r>
      <w:r>
        <w:rPr>
          <w:rFonts w:hint="eastAsia"/>
        </w:rPr>
        <w:t>・</w:t>
      </w:r>
      <w:r w:rsidRPr="00DB12F4">
        <w:t>上体起こし</w:t>
      </w:r>
      <w:r>
        <w:rPr>
          <w:rFonts w:hint="eastAsia"/>
        </w:rPr>
        <w:t>・</w:t>
      </w:r>
      <w:r w:rsidRPr="00DB12F4">
        <w:t>長座体前屈</w:t>
      </w:r>
      <w:r>
        <w:rPr>
          <w:rFonts w:hint="eastAsia"/>
        </w:rPr>
        <w:t>・</w:t>
      </w:r>
      <w:r w:rsidRPr="00DB12F4">
        <w:t>反復横とび</w:t>
      </w:r>
      <w:r>
        <w:rPr>
          <w:rFonts w:hint="eastAsia"/>
        </w:rPr>
        <w:t>・</w:t>
      </w:r>
      <w:r w:rsidRPr="00DB12F4">
        <w:t>シャトルラン</w:t>
      </w:r>
      <w:r>
        <w:rPr>
          <w:rFonts w:hint="eastAsia"/>
        </w:rPr>
        <w:t>・</w:t>
      </w:r>
      <w:r w:rsidRPr="00DB12F4">
        <w:t>50ｍ走</w:t>
      </w:r>
      <w:r>
        <w:rPr>
          <w:rFonts w:hint="eastAsia"/>
        </w:rPr>
        <w:t>・</w:t>
      </w:r>
      <w:r w:rsidRPr="00DB12F4">
        <w:t>立ち幅とび</w:t>
      </w:r>
      <w:r>
        <w:rPr>
          <w:rFonts w:hint="eastAsia"/>
        </w:rPr>
        <w:t>・</w:t>
      </w:r>
      <w:r w:rsidRPr="00DB12F4">
        <w:t>ハンドボール投げ</w:t>
      </w:r>
      <w:r w:rsidR="00E6218F">
        <w:rPr>
          <w:rFonts w:hint="eastAsia"/>
        </w:rPr>
        <w:t xml:space="preserve">   </w:t>
      </w:r>
    </w:p>
    <w:p w14:paraId="7A832D1F" w14:textId="69B5D1C1" w:rsidR="00A2074C" w:rsidRDefault="00A2074C" w:rsidP="00A2074C"/>
    <w:p w14:paraId="07E823DE" w14:textId="76745546" w:rsidR="007D5D15" w:rsidRDefault="00D871E1" w:rsidP="00A2074C">
      <w:pPr>
        <w:jc w:val="center"/>
        <w:rPr>
          <w:sz w:val="28"/>
          <w:szCs w:val="32"/>
          <w:u w:val="single"/>
        </w:rPr>
      </w:pPr>
      <w:r>
        <w:rPr>
          <w:noProof/>
          <w:sz w:val="28"/>
          <w:szCs w:val="32"/>
          <w:u w:val="single"/>
        </w:rPr>
        <w:drawing>
          <wp:anchor distT="0" distB="0" distL="114300" distR="114300" simplePos="0" relativeHeight="251659264" behindDoc="1" locked="0" layoutInCell="1" allowOverlap="1" wp14:anchorId="55116ED4" wp14:editId="31FD8E74">
            <wp:simplePos x="0" y="0"/>
            <wp:positionH relativeFrom="margin">
              <wp:posOffset>5621655</wp:posOffset>
            </wp:positionH>
            <wp:positionV relativeFrom="paragraph">
              <wp:posOffset>84455</wp:posOffset>
            </wp:positionV>
            <wp:extent cx="781050" cy="938198"/>
            <wp:effectExtent l="0" t="0" r="0" b="0"/>
            <wp:wrapNone/>
            <wp:docPr id="16182816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D15" w:rsidRPr="00A2074C">
        <w:rPr>
          <w:rFonts w:hint="eastAsia"/>
          <w:sz w:val="28"/>
          <w:szCs w:val="32"/>
          <w:u w:val="single"/>
        </w:rPr>
        <w:t>問）</w:t>
      </w:r>
      <w:bookmarkStart w:id="1" w:name="_Hlk224664760"/>
      <w:r w:rsidR="007D5D15" w:rsidRPr="00A2074C">
        <w:rPr>
          <w:rFonts w:hint="eastAsia"/>
          <w:sz w:val="28"/>
          <w:szCs w:val="32"/>
          <w:u w:val="single"/>
        </w:rPr>
        <w:t>50ｍ走と関連性が強い</w:t>
      </w:r>
      <w:bookmarkEnd w:id="1"/>
      <w:r w:rsidR="007D5D15" w:rsidRPr="00A2074C">
        <w:rPr>
          <w:rFonts w:hint="eastAsia"/>
          <w:sz w:val="28"/>
          <w:szCs w:val="32"/>
          <w:u w:val="single"/>
        </w:rPr>
        <w:t>のは他のどの項目だろうか？</w:t>
      </w:r>
    </w:p>
    <w:p w14:paraId="0AA44FF1" w14:textId="5AAE9418" w:rsidR="004E4DEE" w:rsidRDefault="00E26EB7" w:rsidP="00DA1AFF">
      <w:r w:rsidRPr="003939E2">
        <w:rPr>
          <w:rFonts w:hint="eastAsia"/>
          <w:b/>
          <w:bCs/>
        </w:rPr>
        <w:t>【課題】</w:t>
      </w:r>
    </w:p>
    <w:p w14:paraId="07B04531" w14:textId="70336140" w:rsidR="00234A1C" w:rsidRDefault="00DA1AFF" w:rsidP="00DA1AFF">
      <w:r>
        <w:rPr>
          <w:rFonts w:hint="eastAsia"/>
        </w:rPr>
        <w:t>①</w:t>
      </w:r>
      <w:r w:rsidR="00E6218F">
        <w:rPr>
          <w:rFonts w:hint="eastAsia"/>
        </w:rPr>
        <w:t xml:space="preserve">　</w:t>
      </w:r>
      <w:r w:rsidR="007D5D15" w:rsidRPr="007D5D15">
        <w:rPr>
          <w:rFonts w:hint="eastAsia"/>
        </w:rPr>
        <w:t>50ｍ走と関連性が強い</w:t>
      </w:r>
      <w:r w:rsidR="00E6218F">
        <w:rPr>
          <w:rFonts w:hint="eastAsia"/>
        </w:rPr>
        <w:t>か</w:t>
      </w:r>
      <w:r w:rsidR="007D5D15">
        <w:rPr>
          <w:rFonts w:hint="eastAsia"/>
        </w:rPr>
        <w:t>予想</w:t>
      </w:r>
      <w:r w:rsidR="00E6218F">
        <w:rPr>
          <w:rFonts w:hint="eastAsia"/>
        </w:rPr>
        <w:t>しよ</w:t>
      </w:r>
      <w:r w:rsidR="00050ACD">
        <w:rPr>
          <w:rFonts w:hint="eastAsia"/>
        </w:rPr>
        <w:t>う。</w:t>
      </w:r>
      <w:r>
        <w:rPr>
          <w:rFonts w:hint="eastAsia"/>
        </w:rPr>
        <w:t xml:space="preserve">　</w:t>
      </w:r>
    </w:p>
    <w:p w14:paraId="458F67AD" w14:textId="77777777" w:rsidR="004E4DEE" w:rsidRPr="00E6218F" w:rsidRDefault="004E4DEE" w:rsidP="00DA1AFF"/>
    <w:p w14:paraId="6560CFD6" w14:textId="72205041" w:rsidR="007B22E6" w:rsidRPr="007B22E6" w:rsidRDefault="00DA1AFF" w:rsidP="007B22E6">
      <w:pPr>
        <w:pBdr>
          <w:bottom w:val="single" w:sz="4" w:space="1" w:color="auto"/>
        </w:pBdr>
        <w:ind w:firstLineChars="50" w:firstLine="105"/>
      </w:pPr>
      <w:r w:rsidRPr="007B22E6">
        <w:rPr>
          <w:rFonts w:hint="eastAsia"/>
        </w:rPr>
        <w:t xml:space="preserve">自分の考え :　</w:t>
      </w:r>
      <w:r w:rsidR="00D1603A">
        <w:rPr>
          <w:rFonts w:hint="eastAsia"/>
        </w:rPr>
        <w:t xml:space="preserve">     </w:t>
      </w:r>
      <w:r w:rsidRPr="007B22E6">
        <w:rPr>
          <w:rFonts w:hint="eastAsia"/>
        </w:rPr>
        <w:t xml:space="preserve">　</w:t>
      </w:r>
      <w:r w:rsidR="00E6218F" w:rsidRPr="00E6218F">
        <w:rPr>
          <w:rFonts w:hint="eastAsia"/>
        </w:rPr>
        <w:t>50m走</w:t>
      </w:r>
      <w:r w:rsidR="00E6218F">
        <w:rPr>
          <w:rFonts w:hint="eastAsia"/>
        </w:rPr>
        <w:t xml:space="preserve">　と</w:t>
      </w:r>
      <w:r w:rsidRPr="007B22E6">
        <w:rPr>
          <w:rFonts w:hint="eastAsia"/>
        </w:rPr>
        <w:t xml:space="preserve">　　　</w:t>
      </w:r>
      <w:r w:rsidR="007B22E6" w:rsidRPr="007B22E6">
        <w:rPr>
          <w:rFonts w:hint="eastAsia"/>
        </w:rPr>
        <w:t xml:space="preserve">                          </w:t>
      </w:r>
      <w:r w:rsidR="00E26EB7">
        <w:rPr>
          <w:rFonts w:hint="eastAsia"/>
        </w:rPr>
        <w:t xml:space="preserve">　　　　　　　　</w:t>
      </w:r>
      <w:r w:rsidR="007B22E6" w:rsidRPr="007B22E6">
        <w:rPr>
          <w:rFonts w:hint="eastAsia"/>
        </w:rPr>
        <w:t xml:space="preserve">              </w:t>
      </w:r>
      <w:r w:rsidRPr="007B22E6">
        <w:rPr>
          <w:rFonts w:hint="eastAsia"/>
        </w:rPr>
        <w:t xml:space="preserve">　</w:t>
      </w:r>
      <w:r w:rsidR="007B22E6" w:rsidRPr="007B22E6">
        <w:rPr>
          <w:rFonts w:hint="eastAsia"/>
        </w:rPr>
        <w:t xml:space="preserve">       </w:t>
      </w:r>
    </w:p>
    <w:p w14:paraId="050E2F6F" w14:textId="5B128943" w:rsidR="007B22E6" w:rsidRDefault="00E26EB7" w:rsidP="007B22E6">
      <w:pPr>
        <w:rPr>
          <w:sz w:val="4"/>
          <w:szCs w:val="6"/>
        </w:rPr>
      </w:pPr>
      <w:r>
        <w:rPr>
          <w:rFonts w:hint="eastAsia"/>
          <w:sz w:val="4"/>
          <w:szCs w:val="6"/>
        </w:rPr>
        <w:t xml:space="preserve">　</w:t>
      </w:r>
    </w:p>
    <w:p w14:paraId="4E3C1C7E" w14:textId="6EBB1B2C" w:rsidR="00DA1AFF" w:rsidRPr="007B22E6" w:rsidRDefault="00E26EB7" w:rsidP="00E26EB7">
      <w:pPr>
        <w:pBdr>
          <w:bottom w:val="single" w:sz="4" w:space="1" w:color="auto"/>
        </w:pBdr>
        <w:ind w:firstLineChars="50" w:firstLine="105"/>
      </w:pPr>
      <w:r>
        <w:rPr>
          <w:rFonts w:hint="eastAsia"/>
        </w:rPr>
        <w:t>他の人</w:t>
      </w:r>
      <w:r w:rsidR="00DA1AFF" w:rsidRPr="007B22E6">
        <w:rPr>
          <w:rFonts w:hint="eastAsia"/>
        </w:rPr>
        <w:t xml:space="preserve">の考え :  </w:t>
      </w:r>
      <w:r w:rsidR="00D1603A">
        <w:rPr>
          <w:rFonts w:hint="eastAsia"/>
        </w:rPr>
        <w:t xml:space="preserve">     </w:t>
      </w:r>
      <w:r w:rsidR="00DA1AFF" w:rsidRPr="007B22E6">
        <w:rPr>
          <w:rFonts w:hint="eastAsia"/>
        </w:rPr>
        <w:t xml:space="preserve">  </w:t>
      </w:r>
      <w:r w:rsidR="00E6218F" w:rsidRPr="00E6218F">
        <w:rPr>
          <w:rFonts w:hint="eastAsia"/>
        </w:rPr>
        <w:t>50m走</w:t>
      </w:r>
      <w:r w:rsidR="00E6218F">
        <w:rPr>
          <w:rFonts w:hint="eastAsia"/>
        </w:rPr>
        <w:t xml:space="preserve">　と</w:t>
      </w:r>
      <w:r w:rsidR="00DA1AFF" w:rsidRPr="007B22E6">
        <w:rPr>
          <w:rFonts w:hint="eastAsia"/>
        </w:rPr>
        <w:t xml:space="preserve">                                                    </w:t>
      </w:r>
      <w:r>
        <w:rPr>
          <w:rFonts w:hint="eastAsia"/>
        </w:rPr>
        <w:t xml:space="preserve">                      　　　    </w:t>
      </w:r>
      <w:r w:rsidR="00DA1AFF" w:rsidRPr="007B22E6">
        <w:rPr>
          <w:rFonts w:hint="eastAsia"/>
        </w:rPr>
        <w:t xml:space="preserve">  </w:t>
      </w:r>
      <w:r w:rsidR="007B22E6" w:rsidRPr="007B22E6">
        <w:rPr>
          <w:rFonts w:hint="eastAsia"/>
        </w:rPr>
        <w:t xml:space="preserve">     </w:t>
      </w:r>
      <w:r w:rsidR="00DA1AFF" w:rsidRPr="007B22E6">
        <w:rPr>
          <w:rFonts w:hint="eastAsia"/>
        </w:rPr>
        <w:t xml:space="preserve"> </w:t>
      </w:r>
    </w:p>
    <w:p w14:paraId="54580792" w14:textId="77777777" w:rsidR="00E26EB7" w:rsidRPr="00E6218F" w:rsidRDefault="00E26EB7" w:rsidP="00431830"/>
    <w:p w14:paraId="0037FBF6" w14:textId="2F30603D" w:rsidR="007D5D15" w:rsidRDefault="00DB12F4" w:rsidP="00E6218F">
      <w:pPr>
        <w:ind w:left="1260" w:hangingChars="600" w:hanging="1260"/>
      </w:pPr>
      <w:r>
        <w:rPr>
          <w:rFonts w:hint="eastAsia"/>
        </w:rPr>
        <w:t>②</w:t>
      </w:r>
      <w:r w:rsidR="007B22E6">
        <w:rPr>
          <w:rFonts w:hint="eastAsia"/>
        </w:rPr>
        <w:t xml:space="preserve"> Excelを利用して</w:t>
      </w:r>
      <w:r w:rsidR="00E6218F">
        <w:rPr>
          <w:rFonts w:hint="eastAsia"/>
        </w:rPr>
        <w:t>関連性を調べ</w:t>
      </w:r>
      <w:r w:rsidR="007B22E6">
        <w:rPr>
          <w:rFonts w:hint="eastAsia"/>
        </w:rPr>
        <w:t>よう。</w:t>
      </w:r>
      <w:r w:rsidR="00E6218F">
        <w:rPr>
          <w:rFonts w:hint="eastAsia"/>
        </w:rPr>
        <w:t>Excel作業</w:t>
      </w:r>
      <w:r w:rsidR="00130DC4">
        <w:rPr>
          <w:rFonts w:hint="eastAsia"/>
        </w:rPr>
        <w:t>シート</w:t>
      </w:r>
      <w:r w:rsidR="007D5D15">
        <w:rPr>
          <w:rFonts w:hint="eastAsia"/>
        </w:rPr>
        <w:t>①</w:t>
      </w:r>
      <w:r w:rsidR="007B22E6">
        <w:rPr>
          <w:rFonts w:hint="eastAsia"/>
        </w:rPr>
        <w:t>に</w:t>
      </w:r>
      <w:r w:rsidR="004E4DEE">
        <w:rPr>
          <w:rFonts w:hint="eastAsia"/>
        </w:rPr>
        <w:t>まとめよう。</w:t>
      </w:r>
      <w:r w:rsidR="00E6218F">
        <w:rPr>
          <w:rFonts w:hint="eastAsia"/>
        </w:rPr>
        <w:t>（黄色に塗られたセルに入力）</w:t>
      </w:r>
    </w:p>
    <w:p w14:paraId="2B0AC437" w14:textId="2F338745" w:rsidR="007D5D15" w:rsidRDefault="00E6218F" w:rsidP="00E6218F">
      <w:pPr>
        <w:ind w:left="1080" w:hangingChars="600" w:hanging="1080"/>
        <w:jc w:val="right"/>
        <w:rPr>
          <w:sz w:val="18"/>
          <w:szCs w:val="20"/>
        </w:rPr>
      </w:pPr>
      <w:r w:rsidRPr="00E6218F">
        <w:rPr>
          <w:rFonts w:hint="eastAsia"/>
          <w:sz w:val="18"/>
          <w:szCs w:val="20"/>
        </w:rPr>
        <w:t>Hint :</w:t>
      </w:r>
      <w:r w:rsidR="007D5D15" w:rsidRPr="00E6218F">
        <w:rPr>
          <w:rFonts w:hint="eastAsia"/>
          <w:sz w:val="18"/>
          <w:szCs w:val="20"/>
        </w:rPr>
        <w:t>「数学Ⅰ（データの分析）」や「SS課題探求（情報）」で学習した考え方等を利用して</w:t>
      </w:r>
      <w:r w:rsidRPr="00E6218F">
        <w:rPr>
          <w:rFonts w:hint="eastAsia"/>
          <w:sz w:val="18"/>
          <w:szCs w:val="20"/>
        </w:rPr>
        <w:t>みると良い</w:t>
      </w:r>
    </w:p>
    <w:p w14:paraId="0FF22A80" w14:textId="4DB9990A" w:rsidR="00E6218F" w:rsidRPr="00E6218F" w:rsidRDefault="00E6218F" w:rsidP="00E6218F">
      <w:pPr>
        <w:ind w:left="1080" w:hangingChars="600" w:hanging="1080"/>
        <w:jc w:val="right"/>
        <w:rPr>
          <w:sz w:val="18"/>
          <w:szCs w:val="20"/>
        </w:rPr>
      </w:pPr>
    </w:p>
    <w:p w14:paraId="57BC03B0" w14:textId="33542F28" w:rsidR="00E6218F" w:rsidRDefault="00A2074C" w:rsidP="00A2074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Chars="500" w:firstLine="1400"/>
        <w:jc w:val="left"/>
        <w:rPr>
          <w:sz w:val="22"/>
          <w:szCs w:val="24"/>
          <w:bdr w:val="single" w:sz="4" w:space="0" w:color="auto"/>
        </w:rPr>
      </w:pPr>
      <w:r w:rsidRPr="00A2074C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</w:rPr>
        <w:t xml:space="preserve">        </w:t>
      </w:r>
      <w:r w:rsidRPr="00A2074C">
        <w:rPr>
          <w:rFonts w:hint="eastAsia"/>
          <w:sz w:val="28"/>
          <w:szCs w:val="32"/>
        </w:rPr>
        <w:t>を</w:t>
      </w:r>
      <w:r w:rsidR="007B22E6" w:rsidRPr="00A2074C">
        <w:rPr>
          <w:rFonts w:hint="eastAsia"/>
          <w:sz w:val="28"/>
          <w:szCs w:val="32"/>
        </w:rPr>
        <w:t>求める関数</w:t>
      </w:r>
      <w:r w:rsidRPr="00A2074C">
        <w:rPr>
          <w:rFonts w:hint="eastAsia"/>
          <w:sz w:val="28"/>
          <w:szCs w:val="32"/>
        </w:rPr>
        <w:t>：</w:t>
      </w:r>
      <w:r>
        <w:rPr>
          <w:rFonts w:hint="eastAsia"/>
          <w:sz w:val="28"/>
          <w:szCs w:val="32"/>
        </w:rPr>
        <w:t xml:space="preserve">   =                                       </w:t>
      </w:r>
      <w:r w:rsidRPr="00A2074C">
        <w:rPr>
          <w:rFonts w:hint="eastAsia"/>
          <w:sz w:val="28"/>
          <w:szCs w:val="32"/>
        </w:rPr>
        <w:t xml:space="preserve">　</w:t>
      </w:r>
    </w:p>
    <w:p w14:paraId="418A704A" w14:textId="77777777" w:rsidR="00A2074C" w:rsidRDefault="00A2074C" w:rsidP="00E6218F">
      <w:pPr>
        <w:jc w:val="left"/>
      </w:pPr>
    </w:p>
    <w:p w14:paraId="3ADC21C2" w14:textId="0908F9F7" w:rsidR="003321AA" w:rsidRDefault="004E4DEE" w:rsidP="00E6218F">
      <w:pPr>
        <w:jc w:val="left"/>
      </w:pPr>
      <w:r>
        <w:rPr>
          <w:rFonts w:hint="eastAsia"/>
        </w:rPr>
        <w:t xml:space="preserve">③ </w:t>
      </w:r>
      <w:r w:rsidR="00E6218F">
        <w:rPr>
          <w:rFonts w:hint="eastAsia"/>
        </w:rPr>
        <w:t xml:space="preserve"> </w:t>
      </w:r>
      <w:r w:rsidR="00701E8A">
        <w:rPr>
          <w:rFonts w:hint="eastAsia"/>
        </w:rPr>
        <w:t xml:space="preserve"> ②の</w:t>
      </w:r>
      <w:r>
        <w:rPr>
          <w:rFonts w:hint="eastAsia"/>
        </w:rPr>
        <w:t>結果から分かったこと</w:t>
      </w:r>
      <w:r w:rsidR="00E6218F">
        <w:rPr>
          <w:rFonts w:hint="eastAsia"/>
        </w:rPr>
        <w:t>,</w:t>
      </w:r>
      <w:r w:rsidR="00701E8A">
        <w:rPr>
          <w:rFonts w:hint="eastAsia"/>
        </w:rPr>
        <w:t>考え</w:t>
      </w:r>
      <w:r w:rsidR="00E6218F">
        <w:rPr>
          <w:rFonts w:hint="eastAsia"/>
        </w:rPr>
        <w:t>たことをまとめよう。</w:t>
      </w:r>
    </w:p>
    <w:p w14:paraId="1CF5046E" w14:textId="72D308AA" w:rsidR="00C31BDC" w:rsidRDefault="00C31BDC" w:rsidP="00E621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151AB28B" w14:textId="77777777" w:rsidR="003321AA" w:rsidRPr="00046FE0" w:rsidRDefault="003321AA" w:rsidP="00E621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6AF3B895" w14:textId="04A0FD92" w:rsidR="00C31BDC" w:rsidRDefault="00C31BDC" w:rsidP="00E621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346D5B65" w14:textId="77777777" w:rsidR="00701E8A" w:rsidRPr="003321AA" w:rsidRDefault="00701E8A" w:rsidP="00E621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002E9F38" w14:textId="2CF4633C" w:rsidR="00E35925" w:rsidRDefault="00E35925" w:rsidP="00E621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662616ED" w14:textId="4E47EB42" w:rsidR="00D871E1" w:rsidRDefault="00D871E1" w:rsidP="00E6218F">
      <w:pPr>
        <w:spacing w:line="276" w:lineRule="auto"/>
        <w:jc w:val="left"/>
        <w:rPr>
          <w:bCs/>
        </w:rPr>
      </w:pPr>
    </w:p>
    <w:p w14:paraId="709CC8AD" w14:textId="47C3AC15" w:rsidR="00D871E1" w:rsidRDefault="00D871E1" w:rsidP="00E6218F">
      <w:pPr>
        <w:spacing w:line="276" w:lineRule="auto"/>
        <w:jc w:val="left"/>
        <w:rPr>
          <w:bCs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17A6D8" wp14:editId="774EB7AA">
            <wp:simplePos x="0" y="0"/>
            <wp:positionH relativeFrom="margin">
              <wp:posOffset>5593080</wp:posOffset>
            </wp:positionH>
            <wp:positionV relativeFrom="paragraph">
              <wp:posOffset>34290</wp:posOffset>
            </wp:positionV>
            <wp:extent cx="828040" cy="788035"/>
            <wp:effectExtent l="0" t="0" r="0" b="0"/>
            <wp:wrapNone/>
            <wp:docPr id="29771009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2D526" w14:textId="48529CF4" w:rsidR="00D871E1" w:rsidRDefault="00D871E1" w:rsidP="00D871E1">
      <w:pPr>
        <w:ind w:firstLineChars="50" w:firstLine="140"/>
        <w:rPr>
          <w:sz w:val="22"/>
        </w:rPr>
      </w:pPr>
      <w:r w:rsidRPr="00D871E1">
        <w:rPr>
          <w:rFonts w:hint="eastAsia"/>
          <w:sz w:val="28"/>
          <w:szCs w:val="28"/>
        </w:rPr>
        <w:t>★ ポイント：とにかく</w:t>
      </w:r>
      <w:r w:rsidRPr="00D871E1">
        <w:rPr>
          <w:rFonts w:hint="eastAsia"/>
          <w:sz w:val="28"/>
          <w:szCs w:val="28"/>
          <w:u w:val="single"/>
        </w:rPr>
        <w:t xml:space="preserve">　　　　　　　　　　　　</w:t>
      </w:r>
      <w:r w:rsidRPr="00D871E1">
        <w:rPr>
          <w:rFonts w:hint="eastAsia"/>
          <w:sz w:val="28"/>
          <w:szCs w:val="28"/>
        </w:rPr>
        <w:t>をたくさん集める</w:t>
      </w:r>
      <w:r w:rsidRPr="00D871E1">
        <w:rPr>
          <w:rFonts w:hint="eastAsia"/>
          <w:sz w:val="22"/>
        </w:rPr>
        <w:t>。</w:t>
      </w:r>
    </w:p>
    <w:p w14:paraId="740469A4" w14:textId="77777777" w:rsidR="00D871E1" w:rsidRPr="00D871E1" w:rsidRDefault="00D871E1" w:rsidP="00D871E1">
      <w:pPr>
        <w:ind w:firstLineChars="50" w:firstLine="110"/>
        <w:rPr>
          <w:sz w:val="22"/>
        </w:rPr>
      </w:pPr>
    </w:p>
    <w:p w14:paraId="0E044361" w14:textId="48AC0DA4" w:rsidR="00701E8A" w:rsidRPr="00701E8A" w:rsidRDefault="00701E8A" w:rsidP="00E6218F">
      <w:pPr>
        <w:spacing w:line="276" w:lineRule="auto"/>
        <w:jc w:val="left"/>
        <w:rPr>
          <w:bCs/>
        </w:rPr>
      </w:pPr>
      <w:r>
        <w:rPr>
          <w:rFonts w:hint="eastAsia"/>
          <w:bCs/>
        </w:rPr>
        <w:lastRenderedPageBreak/>
        <w:t>【回帰直線</w:t>
      </w:r>
      <w:r w:rsidR="00D871E1">
        <w:rPr>
          <w:rFonts w:hint="eastAsia"/>
          <w:bCs/>
        </w:rPr>
        <w:t>について</w:t>
      </w:r>
      <w:r>
        <w:rPr>
          <w:rFonts w:hint="eastAsia"/>
          <w:bCs/>
        </w:rPr>
        <w:t>】</w:t>
      </w:r>
    </w:p>
    <w:p w14:paraId="24A1CFB0" w14:textId="3D47C34A" w:rsidR="00701E8A" w:rsidRDefault="00D871E1" w:rsidP="00C72CCF">
      <w:pPr>
        <w:spacing w:line="276" w:lineRule="auto"/>
        <w:jc w:val="left"/>
        <w:rPr>
          <w:bCs/>
        </w:rPr>
      </w:pPr>
      <w:r>
        <w:rPr>
          <w:noProof/>
        </w:rPr>
        <w:drawing>
          <wp:inline distT="0" distB="0" distL="0" distR="0" wp14:anchorId="0A4F6928" wp14:editId="15625A8A">
            <wp:extent cx="5931535" cy="1783681"/>
            <wp:effectExtent l="0" t="0" r="0" b="7620"/>
            <wp:docPr id="1017754034" name="図 1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54034" name="図 1" descr="グラフ, 散布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43" cy="178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F113" w14:textId="1E04B3A0" w:rsidR="00701E8A" w:rsidRDefault="00F60AAE" w:rsidP="00C72CCF">
      <w:pPr>
        <w:spacing w:line="276" w:lineRule="auto"/>
        <w:jc w:val="left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0288" behindDoc="1" locked="0" layoutInCell="1" allowOverlap="1" wp14:anchorId="061FCFFD" wp14:editId="401C46AE">
            <wp:simplePos x="0" y="0"/>
            <wp:positionH relativeFrom="margin">
              <wp:posOffset>4886325</wp:posOffset>
            </wp:positionH>
            <wp:positionV relativeFrom="paragraph">
              <wp:posOffset>175260</wp:posOffset>
            </wp:positionV>
            <wp:extent cx="1556316" cy="1162050"/>
            <wp:effectExtent l="0" t="0" r="6350" b="0"/>
            <wp:wrapNone/>
            <wp:docPr id="129787737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16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EB7">
        <w:rPr>
          <w:rFonts w:hint="eastAsia"/>
          <w:bCs/>
        </w:rPr>
        <w:t>◎その他のデータ分析方法</w:t>
      </w:r>
    </w:p>
    <w:p w14:paraId="302994AE" w14:textId="1FB46A3C" w:rsidR="00F60AAE" w:rsidRPr="00D871E1" w:rsidRDefault="00D871E1" w:rsidP="00F60AAE">
      <w:pPr>
        <w:spacing w:line="276" w:lineRule="auto"/>
        <w:jc w:val="left"/>
        <w:rPr>
          <w:b/>
          <w:bCs/>
        </w:rPr>
      </w:pPr>
      <w:r w:rsidRPr="00D871E1">
        <w:rPr>
          <w:b/>
          <w:bCs/>
        </w:rPr>
        <w:t>1. t検定</w:t>
      </w:r>
      <w:r w:rsidR="00F60AAE">
        <w:rPr>
          <w:rFonts w:hint="eastAsia"/>
          <w:b/>
          <w:bCs/>
        </w:rPr>
        <w:t xml:space="preserve">  </w:t>
      </w:r>
      <w:r w:rsidR="00F60AAE" w:rsidRPr="00D871E1">
        <w:rPr>
          <w:b/>
          <w:bCs/>
        </w:rPr>
        <w:t>「</w:t>
      </w:r>
      <w:r w:rsidR="00F60AAE" w:rsidRPr="00F60AAE">
        <w:rPr>
          <w:rFonts w:hint="eastAsia"/>
          <w:b/>
          <w:bCs/>
        </w:rPr>
        <w:t xml:space="preserve"> </w:t>
      </w:r>
      <w:r w:rsidR="00F60AAE" w:rsidRPr="00D871E1">
        <w:rPr>
          <w:b/>
          <w:bCs/>
        </w:rPr>
        <w:t>平均値」の差を比べるための検定</w:t>
      </w:r>
    </w:p>
    <w:p w14:paraId="646E9A9E" w14:textId="236C84F8" w:rsidR="00D871E1" w:rsidRPr="00D871E1" w:rsidRDefault="00D871E1" w:rsidP="00D871E1">
      <w:pPr>
        <w:numPr>
          <w:ilvl w:val="0"/>
          <w:numId w:val="6"/>
        </w:numPr>
        <w:spacing w:line="276" w:lineRule="auto"/>
        <w:jc w:val="left"/>
      </w:pPr>
      <w:r w:rsidRPr="00D871E1">
        <w:t>対象データ: 数値データ（身長、テストの点数、売上など）。</w:t>
      </w:r>
    </w:p>
    <w:p w14:paraId="022E8BD3" w14:textId="5C8EA64E" w:rsidR="00D871E1" w:rsidRPr="00D871E1" w:rsidRDefault="00D871E1" w:rsidP="00D871E1">
      <w:pPr>
        <w:numPr>
          <w:ilvl w:val="0"/>
          <w:numId w:val="6"/>
        </w:numPr>
        <w:spacing w:line="276" w:lineRule="auto"/>
        <w:jc w:val="left"/>
      </w:pPr>
      <w:r w:rsidRPr="00D871E1">
        <w:t>目的: 2つのグループ間で「平均値」に意味のある差があるかを確認する。</w:t>
      </w:r>
    </w:p>
    <w:p w14:paraId="4EB6CAC2" w14:textId="2F817A49" w:rsidR="00D871E1" w:rsidRPr="00D871E1" w:rsidRDefault="00D871E1" w:rsidP="00D871E1">
      <w:pPr>
        <w:numPr>
          <w:ilvl w:val="0"/>
          <w:numId w:val="6"/>
        </w:numPr>
        <w:spacing w:line="276" w:lineRule="auto"/>
        <w:jc w:val="left"/>
      </w:pPr>
      <w:r w:rsidRPr="00D871E1">
        <w:t>前提条件: データが正規分布（山型の分布）に従っていることが一般的。</w:t>
      </w:r>
    </w:p>
    <w:p w14:paraId="558D5BA7" w14:textId="03608047" w:rsidR="00D871E1" w:rsidRPr="00D871E1" w:rsidRDefault="00D871E1" w:rsidP="00D871E1">
      <w:pPr>
        <w:numPr>
          <w:ilvl w:val="0"/>
          <w:numId w:val="6"/>
        </w:numPr>
        <w:spacing w:line="276" w:lineRule="auto"/>
        <w:jc w:val="left"/>
      </w:pPr>
      <w:r w:rsidRPr="00D871E1">
        <w:t>例: 「新薬を飲んだグループ」と「飲んでいないグループ」で血圧の平均に差があるか。</w:t>
      </w:r>
    </w:p>
    <w:p w14:paraId="2B020B15" w14:textId="501D2CC4" w:rsidR="00D871E1" w:rsidRDefault="00D871E1" w:rsidP="00D871E1">
      <w:pPr>
        <w:numPr>
          <w:ilvl w:val="0"/>
          <w:numId w:val="6"/>
        </w:numPr>
        <w:spacing w:line="276" w:lineRule="auto"/>
        <w:jc w:val="left"/>
      </w:pPr>
      <w:r w:rsidRPr="00D871E1">
        <w:t>指標: グループ内のばらつき（標準偏差）に対して、平均の差がどれだけ大きいかを測る。</w:t>
      </w:r>
    </w:p>
    <w:p w14:paraId="12104066" w14:textId="77777777" w:rsidR="00F60AAE" w:rsidRDefault="00F60AAE" w:rsidP="00F60AAE">
      <w:pPr>
        <w:spacing w:line="276" w:lineRule="auto"/>
        <w:jc w:val="left"/>
        <w:rPr>
          <w:b/>
          <w:bCs/>
        </w:rPr>
      </w:pPr>
    </w:p>
    <w:p w14:paraId="3B6F1C26" w14:textId="69022347" w:rsidR="00F60AAE" w:rsidRPr="00D871E1" w:rsidRDefault="00D871E1" w:rsidP="00F60AAE">
      <w:pPr>
        <w:spacing w:line="276" w:lineRule="auto"/>
        <w:jc w:val="left"/>
        <w:rPr>
          <w:b/>
          <w:bCs/>
        </w:rPr>
      </w:pPr>
      <w:r w:rsidRPr="00D871E1">
        <w:rPr>
          <w:b/>
          <w:bCs/>
        </w:rPr>
        <w:t>2. カイ二乗検定</w:t>
      </w:r>
      <w:r w:rsidR="00F60AAE" w:rsidRPr="00F60AAE">
        <w:rPr>
          <w:b/>
          <w:bCs/>
        </w:rPr>
        <w:t xml:space="preserve"> </w:t>
      </w:r>
      <w:r w:rsidR="00F60AAE" w:rsidRPr="00F60AAE">
        <w:rPr>
          <w:rFonts w:hint="eastAsia"/>
          <w:b/>
          <w:bCs/>
        </w:rPr>
        <w:t xml:space="preserve"> </w:t>
      </w:r>
      <w:r w:rsidR="00F60AAE">
        <w:rPr>
          <w:rFonts w:hint="eastAsia"/>
          <w:b/>
          <w:bCs/>
        </w:rPr>
        <w:t xml:space="preserve"> </w:t>
      </w:r>
      <w:r w:rsidR="00F60AAE" w:rsidRPr="00D871E1">
        <w:rPr>
          <w:b/>
          <w:bCs/>
        </w:rPr>
        <w:t>「割合（頻度）」の偏りを比べるための検定</w:t>
      </w:r>
    </w:p>
    <w:p w14:paraId="6E2DC3C1" w14:textId="00D6B06A" w:rsidR="00D871E1" w:rsidRPr="00D871E1" w:rsidRDefault="000A5492" w:rsidP="00D871E1">
      <w:pPr>
        <w:numPr>
          <w:ilvl w:val="0"/>
          <w:numId w:val="7"/>
        </w:numPr>
        <w:spacing w:line="276" w:lineRule="auto"/>
        <w:jc w:val="lef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F76542" wp14:editId="30265431">
            <wp:simplePos x="0" y="0"/>
            <wp:positionH relativeFrom="page">
              <wp:posOffset>5635625</wp:posOffset>
            </wp:positionH>
            <wp:positionV relativeFrom="paragraph">
              <wp:posOffset>76200</wp:posOffset>
            </wp:positionV>
            <wp:extent cx="1600835" cy="1447800"/>
            <wp:effectExtent l="0" t="0" r="0" b="0"/>
            <wp:wrapNone/>
            <wp:docPr id="152770949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42"/>
                    <a:stretch/>
                  </pic:blipFill>
                  <pic:spPr bwMode="auto">
                    <a:xfrm>
                      <a:off x="0" y="0"/>
                      <a:ext cx="160083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1E1" w:rsidRPr="00D871E1">
        <w:t>対象データ: カテゴリデータ（性別、血液型、支持政党、Yes/Noなど）。</w:t>
      </w:r>
    </w:p>
    <w:p w14:paraId="6CBBBD9E" w14:textId="475772AA" w:rsidR="00D871E1" w:rsidRPr="00D871E1" w:rsidRDefault="00D871E1" w:rsidP="00D871E1">
      <w:pPr>
        <w:numPr>
          <w:ilvl w:val="0"/>
          <w:numId w:val="7"/>
        </w:numPr>
        <w:spacing w:line="276" w:lineRule="auto"/>
        <w:jc w:val="left"/>
      </w:pPr>
      <w:r w:rsidRPr="00D871E1">
        <w:t>目的: 2つの項目に関連があるか、またはデータの分布が理論通りかを調べる。</w:t>
      </w:r>
    </w:p>
    <w:p w14:paraId="79665600" w14:textId="0F9156D6" w:rsidR="00D871E1" w:rsidRPr="00D871E1" w:rsidRDefault="00D871E1" w:rsidP="00D871E1">
      <w:pPr>
        <w:numPr>
          <w:ilvl w:val="0"/>
          <w:numId w:val="7"/>
        </w:numPr>
        <w:spacing w:line="276" w:lineRule="auto"/>
        <w:jc w:val="left"/>
      </w:pPr>
      <w:r w:rsidRPr="00D871E1">
        <w:t>前提条件: 各カテゴリの件数（頻度）を数えた「分割表」を用いて計算する。</w:t>
      </w:r>
    </w:p>
    <w:p w14:paraId="65FE24BA" w14:textId="673E5983" w:rsidR="00D871E1" w:rsidRPr="00D871E1" w:rsidRDefault="00D871E1" w:rsidP="00D871E1">
      <w:pPr>
        <w:numPr>
          <w:ilvl w:val="0"/>
          <w:numId w:val="7"/>
        </w:numPr>
        <w:spacing w:line="276" w:lineRule="auto"/>
        <w:jc w:val="left"/>
      </w:pPr>
      <w:r w:rsidRPr="00D871E1">
        <w:t>例: 「性別」によって「好きな食べ物のジャンル」の割合に偏りがあるか。</w:t>
      </w:r>
    </w:p>
    <w:p w14:paraId="61D3CE9B" w14:textId="7BF39473" w:rsidR="00D871E1" w:rsidRDefault="00D871E1" w:rsidP="00D871E1">
      <w:pPr>
        <w:numPr>
          <w:ilvl w:val="0"/>
          <w:numId w:val="7"/>
        </w:numPr>
        <w:spacing w:line="276" w:lineRule="auto"/>
        <w:jc w:val="left"/>
      </w:pPr>
      <w:r w:rsidRPr="00D871E1">
        <w:t>指標: 「期待される数」と「実際の観測数」がどれくらいズレているかを測る。</w:t>
      </w:r>
    </w:p>
    <w:p w14:paraId="0B766AE8" w14:textId="11EB367F" w:rsidR="00F60AAE" w:rsidRDefault="00F60AAE" w:rsidP="00F60AAE">
      <w:pPr>
        <w:spacing w:line="276" w:lineRule="auto"/>
        <w:jc w:val="left"/>
        <w:rPr>
          <w:b/>
          <w:bCs/>
        </w:rPr>
      </w:pPr>
    </w:p>
    <w:p w14:paraId="6D822CFF" w14:textId="34DBA70C" w:rsidR="00F60AAE" w:rsidRPr="00D871E1" w:rsidRDefault="00D871E1" w:rsidP="00F60AAE">
      <w:pPr>
        <w:spacing w:line="276" w:lineRule="auto"/>
        <w:jc w:val="left"/>
        <w:rPr>
          <w:b/>
          <w:bCs/>
        </w:rPr>
      </w:pPr>
      <w:r w:rsidRPr="00F60AAE">
        <w:rPr>
          <w:rFonts w:hint="eastAsia"/>
          <w:b/>
          <w:bCs/>
        </w:rPr>
        <w:t>3.</w:t>
      </w:r>
      <w:r w:rsidRPr="00D871E1">
        <w:rPr>
          <w:b/>
          <w:bCs/>
        </w:rPr>
        <w:t>ラッセルの円環モデル</w:t>
      </w:r>
      <w:r w:rsidR="00F60AAE" w:rsidRPr="00F60AAE">
        <w:rPr>
          <w:rFonts w:hint="eastAsia"/>
          <w:b/>
          <w:bCs/>
        </w:rPr>
        <w:t xml:space="preserve">   </w:t>
      </w:r>
      <w:r w:rsidR="00F60AAE" w:rsidRPr="00D871E1">
        <w:rPr>
          <w:b/>
          <w:bCs/>
        </w:rPr>
        <w:t>感情を「不快〜快」と「覚醒〜睡眠」の2軸で表した図</w:t>
      </w:r>
    </w:p>
    <w:p w14:paraId="75B570B0" w14:textId="6FEBD148" w:rsidR="00D871E1" w:rsidRPr="00D871E1" w:rsidRDefault="00D871E1" w:rsidP="00D871E1">
      <w:pPr>
        <w:numPr>
          <w:ilvl w:val="0"/>
          <w:numId w:val="8"/>
        </w:numPr>
        <w:spacing w:line="276" w:lineRule="auto"/>
        <w:jc w:val="left"/>
      </w:pPr>
      <w:r w:rsidRPr="00D871E1">
        <w:t>構成要素: 横軸に「感情価（快・不快）」、縦軸に「覚醒度（活性・不活性）」を置く。</w:t>
      </w:r>
    </w:p>
    <w:p w14:paraId="4CB11755" w14:textId="69DD620E" w:rsidR="00D871E1" w:rsidRDefault="00D871E1" w:rsidP="00D871E1">
      <w:pPr>
        <w:numPr>
          <w:ilvl w:val="0"/>
          <w:numId w:val="8"/>
        </w:numPr>
        <w:spacing w:line="276" w:lineRule="auto"/>
        <w:jc w:val="left"/>
      </w:pPr>
      <w:r w:rsidRPr="00D871E1">
        <w:t>仕組み: あらゆる感情は、この2軸が作る円周上のどこかに配置されると考える。</w:t>
      </w:r>
    </w:p>
    <w:p w14:paraId="3E367842" w14:textId="44A517C9" w:rsidR="00F60AAE" w:rsidRPr="00D871E1" w:rsidRDefault="00F60AAE" w:rsidP="00F60AAE">
      <w:pPr>
        <w:numPr>
          <w:ilvl w:val="0"/>
          <w:numId w:val="8"/>
        </w:numPr>
        <w:spacing w:line="276" w:lineRule="auto"/>
        <w:jc w:val="left"/>
      </w:pPr>
      <w:r w:rsidRPr="00D871E1">
        <w:t>応用: メンタルヘルス管理、AIの感情認識、マーケティングでの心理分析などに多用される。</w:t>
      </w:r>
    </w:p>
    <w:p w14:paraId="40D8FA69" w14:textId="459DE8E5" w:rsidR="00D871E1" w:rsidRPr="00D871E1" w:rsidRDefault="00D871E1" w:rsidP="00D871E1">
      <w:pPr>
        <w:numPr>
          <w:ilvl w:val="0"/>
          <w:numId w:val="8"/>
        </w:numPr>
        <w:spacing w:line="276" w:lineRule="auto"/>
        <w:jc w:val="left"/>
      </w:pPr>
      <w:r w:rsidRPr="00D871E1">
        <w:t>例: 「興奮」は快×高覚醒、「リラックス」は快×低覚醒、「恐怖」は不快×高覚醒に位置する。</w:t>
      </w:r>
    </w:p>
    <w:p w14:paraId="5F0B6283" w14:textId="6615A3AE" w:rsidR="00D871E1" w:rsidRPr="00D871E1" w:rsidRDefault="00D871E1" w:rsidP="00D871E1">
      <w:pPr>
        <w:numPr>
          <w:ilvl w:val="0"/>
          <w:numId w:val="8"/>
        </w:numPr>
        <w:spacing w:line="276" w:lineRule="auto"/>
        <w:jc w:val="left"/>
      </w:pPr>
      <w:r w:rsidRPr="00D871E1">
        <w:t>利点: 言葉で表現しにくい微妙な感情の変化を、数値や座標として客観的に扱える。</w:t>
      </w:r>
    </w:p>
    <w:p w14:paraId="52CF29A9" w14:textId="4CDBA6BF" w:rsidR="00D871E1" w:rsidRPr="00D871E1" w:rsidRDefault="00D871E1" w:rsidP="00D871E1">
      <w:pPr>
        <w:numPr>
          <w:ilvl w:val="0"/>
          <w:numId w:val="8"/>
        </w:numPr>
        <w:spacing w:line="276" w:lineRule="auto"/>
        <w:jc w:val="left"/>
      </w:pPr>
      <w:r w:rsidRPr="00D871E1">
        <w:t>応用: メンタルヘルス管理、AIの感情認識、マーケティングでの心理分析などに多用される。</w:t>
      </w:r>
    </w:p>
    <w:p w14:paraId="3F2A6081" w14:textId="77777777" w:rsidR="00F60AAE" w:rsidRDefault="00F60AAE" w:rsidP="00C72CCF">
      <w:pPr>
        <w:spacing w:line="276" w:lineRule="auto"/>
        <w:jc w:val="left"/>
        <w:rPr>
          <w:bCs/>
        </w:rPr>
      </w:pPr>
    </w:p>
    <w:p w14:paraId="4C84A48F" w14:textId="6FE916E0" w:rsidR="00F60AAE" w:rsidRPr="00046FE0" w:rsidRDefault="00F60AAE" w:rsidP="00C72CCF">
      <w:pPr>
        <w:spacing w:line="276" w:lineRule="auto"/>
        <w:jc w:val="left"/>
        <w:rPr>
          <w:bCs/>
        </w:rPr>
      </w:pPr>
    </w:p>
    <w:tbl>
      <w:tblPr>
        <w:tblStyle w:val="aa"/>
        <w:tblpPr w:leftFromText="142" w:rightFromText="142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1696"/>
        <w:gridCol w:w="1190"/>
        <w:gridCol w:w="1267"/>
        <w:gridCol w:w="5323"/>
      </w:tblGrid>
      <w:tr w:rsidR="00046FE0" w14:paraId="3D39A439" w14:textId="77777777" w:rsidTr="00E26EB7">
        <w:tc>
          <w:tcPr>
            <w:tcW w:w="1696" w:type="dxa"/>
          </w:tcPr>
          <w:p w14:paraId="24842E2E" w14:textId="77777777" w:rsidR="00046FE0" w:rsidRDefault="00046FE0" w:rsidP="005216C7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実施日　</w:t>
            </w:r>
          </w:p>
          <w:p w14:paraId="7DEC621D" w14:textId="76C70650" w:rsidR="00046FE0" w:rsidRDefault="00E26EB7" w:rsidP="00C72CCF">
            <w:pPr>
              <w:ind w:firstLineChars="100" w:firstLine="21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 w:rsidR="00046FE0">
              <w:rPr>
                <w:rFonts w:hint="eastAsia"/>
                <w:b/>
                <w:bCs/>
              </w:rPr>
              <w:t>／</w:t>
            </w:r>
            <w:r>
              <w:rPr>
                <w:rFonts w:hint="eastAsia"/>
                <w:b/>
                <w:bCs/>
              </w:rPr>
              <w:t>18</w:t>
            </w:r>
            <w:r w:rsidR="00046FE0"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</w:rPr>
              <w:t>水</w:t>
            </w:r>
            <w:r w:rsidR="00046FE0"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190" w:type="dxa"/>
          </w:tcPr>
          <w:p w14:paraId="707CF6B5" w14:textId="77777777" w:rsidR="00046FE0" w:rsidRDefault="00046FE0" w:rsidP="005216C7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天気</w:t>
            </w:r>
          </w:p>
        </w:tc>
        <w:tc>
          <w:tcPr>
            <w:tcW w:w="1267" w:type="dxa"/>
          </w:tcPr>
          <w:p w14:paraId="0511677B" w14:textId="77777777" w:rsidR="00046FE0" w:rsidRDefault="00046FE0" w:rsidP="005216C7">
            <w:pPr>
              <w:jc w:val="left"/>
              <w:rPr>
                <w:b/>
                <w:bCs/>
              </w:rPr>
            </w:pPr>
          </w:p>
          <w:p w14:paraId="07BB988D" w14:textId="77777777" w:rsidR="00046FE0" w:rsidRDefault="00046FE0" w:rsidP="005216C7">
            <w:pPr>
              <w:ind w:left="840" w:hangingChars="400" w:hanging="84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　　班</w:t>
            </w:r>
          </w:p>
        </w:tc>
        <w:tc>
          <w:tcPr>
            <w:tcW w:w="5323" w:type="dxa"/>
          </w:tcPr>
          <w:p w14:paraId="42D81BE9" w14:textId="77777777" w:rsidR="00046FE0" w:rsidRPr="00E63FC0" w:rsidRDefault="00046FE0" w:rsidP="005216C7">
            <w:pPr>
              <w:jc w:val="left"/>
              <w:rPr>
                <w:b/>
                <w:bCs/>
                <w:u w:val="single"/>
              </w:rPr>
            </w:pPr>
            <w:r w:rsidRPr="00E63FC0">
              <w:rPr>
                <w:rFonts w:hint="eastAsia"/>
                <w:b/>
                <w:bCs/>
                <w:u w:val="single"/>
              </w:rPr>
              <w:t>1年　　組　　番</w:t>
            </w:r>
          </w:p>
          <w:p w14:paraId="77B38671" w14:textId="77777777" w:rsidR="00046FE0" w:rsidRDefault="00046FE0" w:rsidP="005216C7">
            <w:pPr>
              <w:ind w:firstLineChars="650" w:firstLine="1366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氏名</w:t>
            </w:r>
          </w:p>
        </w:tc>
      </w:tr>
    </w:tbl>
    <w:p w14:paraId="5E25BB51" w14:textId="4D9BA834" w:rsidR="008221B6" w:rsidRPr="000C1ADA" w:rsidRDefault="008221B6" w:rsidP="00701E8A">
      <w:pPr>
        <w:ind w:right="95"/>
        <w:jc w:val="right"/>
        <w:rPr>
          <w:bCs/>
        </w:rPr>
      </w:pPr>
    </w:p>
    <w:sectPr w:rsidR="008221B6" w:rsidRPr="000C1ADA" w:rsidSect="00C72CCF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DF714" w14:textId="77777777" w:rsidR="002E5B23" w:rsidRDefault="002E5B23" w:rsidP="001212B1">
      <w:r>
        <w:separator/>
      </w:r>
    </w:p>
  </w:endnote>
  <w:endnote w:type="continuationSeparator" w:id="0">
    <w:p w14:paraId="3102A9C2" w14:textId="77777777" w:rsidR="002E5B23" w:rsidRDefault="002E5B23" w:rsidP="0012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03441" w14:textId="77777777" w:rsidR="002E5B23" w:rsidRDefault="002E5B23" w:rsidP="001212B1">
      <w:r>
        <w:separator/>
      </w:r>
    </w:p>
  </w:footnote>
  <w:footnote w:type="continuationSeparator" w:id="0">
    <w:p w14:paraId="3A166B9B" w14:textId="77777777" w:rsidR="002E5B23" w:rsidRDefault="002E5B23" w:rsidP="0012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80897"/>
    <w:multiLevelType w:val="multilevel"/>
    <w:tmpl w:val="720C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370B0"/>
    <w:multiLevelType w:val="multilevel"/>
    <w:tmpl w:val="C300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41591"/>
    <w:multiLevelType w:val="hybridMultilevel"/>
    <w:tmpl w:val="296209CA"/>
    <w:lvl w:ilvl="0" w:tplc="DFE86F1E">
      <w:start w:val="2025"/>
      <w:numFmt w:val="bullet"/>
      <w:lvlText w:val="※"/>
      <w:lvlJc w:val="left"/>
      <w:pPr>
        <w:ind w:left="351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30" w:hanging="420"/>
      </w:pPr>
      <w:rPr>
        <w:rFonts w:ascii="Wingdings" w:hAnsi="Wingdings" w:hint="default"/>
      </w:rPr>
    </w:lvl>
  </w:abstractNum>
  <w:abstractNum w:abstractNumId="3" w15:restartNumberingAfterBreak="0">
    <w:nsid w:val="2EF932FB"/>
    <w:multiLevelType w:val="hybridMultilevel"/>
    <w:tmpl w:val="F036D7EE"/>
    <w:lvl w:ilvl="0" w:tplc="7FE61BFC">
      <w:start w:val="2"/>
      <w:numFmt w:val="bullet"/>
      <w:lvlText w:val="※"/>
      <w:lvlJc w:val="left"/>
      <w:pPr>
        <w:ind w:left="39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4" w15:restartNumberingAfterBreak="0">
    <w:nsid w:val="3ED47ECF"/>
    <w:multiLevelType w:val="hybridMultilevel"/>
    <w:tmpl w:val="385EFFBC"/>
    <w:lvl w:ilvl="0" w:tplc="384E5E96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DB2761"/>
    <w:multiLevelType w:val="multilevel"/>
    <w:tmpl w:val="0142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26856"/>
    <w:multiLevelType w:val="hybridMultilevel"/>
    <w:tmpl w:val="46F49680"/>
    <w:lvl w:ilvl="0" w:tplc="0F6E5DA6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A17840"/>
    <w:multiLevelType w:val="hybridMultilevel"/>
    <w:tmpl w:val="763C75A2"/>
    <w:lvl w:ilvl="0" w:tplc="04FEF804">
      <w:start w:val="2"/>
      <w:numFmt w:val="bullet"/>
      <w:lvlText w:val="※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701275378">
    <w:abstractNumId w:val="2"/>
  </w:num>
  <w:num w:numId="2" w16cid:durableId="217398656">
    <w:abstractNumId w:val="6"/>
  </w:num>
  <w:num w:numId="3" w16cid:durableId="1096442088">
    <w:abstractNumId w:val="4"/>
  </w:num>
  <w:num w:numId="4" w16cid:durableId="2022194349">
    <w:abstractNumId w:val="7"/>
  </w:num>
  <w:num w:numId="5" w16cid:durableId="80297460">
    <w:abstractNumId w:val="3"/>
  </w:num>
  <w:num w:numId="6" w16cid:durableId="617685587">
    <w:abstractNumId w:val="0"/>
  </w:num>
  <w:num w:numId="7" w16cid:durableId="1278178353">
    <w:abstractNumId w:val="1"/>
  </w:num>
  <w:num w:numId="8" w16cid:durableId="1323242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13A"/>
    <w:rsid w:val="00031E34"/>
    <w:rsid w:val="00046FE0"/>
    <w:rsid w:val="00050ACD"/>
    <w:rsid w:val="0006513A"/>
    <w:rsid w:val="000652D3"/>
    <w:rsid w:val="000A5492"/>
    <w:rsid w:val="000C1ADA"/>
    <w:rsid w:val="000F7004"/>
    <w:rsid w:val="001212B1"/>
    <w:rsid w:val="00123CD0"/>
    <w:rsid w:val="001268A5"/>
    <w:rsid w:val="00130DC4"/>
    <w:rsid w:val="00170B68"/>
    <w:rsid w:val="001861C8"/>
    <w:rsid w:val="001B1CA8"/>
    <w:rsid w:val="001B3EAB"/>
    <w:rsid w:val="001C0179"/>
    <w:rsid w:val="001D0D10"/>
    <w:rsid w:val="001D1E36"/>
    <w:rsid w:val="001D5CB4"/>
    <w:rsid w:val="001E1698"/>
    <w:rsid w:val="001F4766"/>
    <w:rsid w:val="001F7941"/>
    <w:rsid w:val="00203DA3"/>
    <w:rsid w:val="00211486"/>
    <w:rsid w:val="00211A77"/>
    <w:rsid w:val="00234A1C"/>
    <w:rsid w:val="00292E10"/>
    <w:rsid w:val="0029516A"/>
    <w:rsid w:val="002B2934"/>
    <w:rsid w:val="002E5B23"/>
    <w:rsid w:val="003060C2"/>
    <w:rsid w:val="003229C1"/>
    <w:rsid w:val="003321AA"/>
    <w:rsid w:val="00336093"/>
    <w:rsid w:val="003939E2"/>
    <w:rsid w:val="003C47EA"/>
    <w:rsid w:val="003F5EAE"/>
    <w:rsid w:val="00417FBA"/>
    <w:rsid w:val="00424892"/>
    <w:rsid w:val="00431830"/>
    <w:rsid w:val="00451179"/>
    <w:rsid w:val="004551F2"/>
    <w:rsid w:val="004755E7"/>
    <w:rsid w:val="00485D4D"/>
    <w:rsid w:val="004C137C"/>
    <w:rsid w:val="004C21B6"/>
    <w:rsid w:val="004E4DEE"/>
    <w:rsid w:val="004F09E5"/>
    <w:rsid w:val="004F7E90"/>
    <w:rsid w:val="00574BB3"/>
    <w:rsid w:val="00586F50"/>
    <w:rsid w:val="005A16FE"/>
    <w:rsid w:val="005D1F67"/>
    <w:rsid w:val="00617B26"/>
    <w:rsid w:val="00621A54"/>
    <w:rsid w:val="00673640"/>
    <w:rsid w:val="006942BB"/>
    <w:rsid w:val="006B1B66"/>
    <w:rsid w:val="006B3FCF"/>
    <w:rsid w:val="00701E8A"/>
    <w:rsid w:val="007067D2"/>
    <w:rsid w:val="0071473C"/>
    <w:rsid w:val="00746C4C"/>
    <w:rsid w:val="007826A9"/>
    <w:rsid w:val="007938DE"/>
    <w:rsid w:val="007B22E6"/>
    <w:rsid w:val="007D5D15"/>
    <w:rsid w:val="007E6D37"/>
    <w:rsid w:val="008221B6"/>
    <w:rsid w:val="008426C7"/>
    <w:rsid w:val="008704B6"/>
    <w:rsid w:val="00876C86"/>
    <w:rsid w:val="008F2EDD"/>
    <w:rsid w:val="00904B3B"/>
    <w:rsid w:val="009151D5"/>
    <w:rsid w:val="00924725"/>
    <w:rsid w:val="009436D4"/>
    <w:rsid w:val="0095474F"/>
    <w:rsid w:val="009627D6"/>
    <w:rsid w:val="0097633E"/>
    <w:rsid w:val="00977DA9"/>
    <w:rsid w:val="009B42B8"/>
    <w:rsid w:val="009E78A8"/>
    <w:rsid w:val="009F2066"/>
    <w:rsid w:val="00A07091"/>
    <w:rsid w:val="00A153CC"/>
    <w:rsid w:val="00A2074C"/>
    <w:rsid w:val="00A22105"/>
    <w:rsid w:val="00A47174"/>
    <w:rsid w:val="00A63BC7"/>
    <w:rsid w:val="00A76EB0"/>
    <w:rsid w:val="00A92DB5"/>
    <w:rsid w:val="00AC1BA5"/>
    <w:rsid w:val="00AD410B"/>
    <w:rsid w:val="00B00AB0"/>
    <w:rsid w:val="00B54A86"/>
    <w:rsid w:val="00C01FE2"/>
    <w:rsid w:val="00C0588A"/>
    <w:rsid w:val="00C31BDC"/>
    <w:rsid w:val="00C37553"/>
    <w:rsid w:val="00C657E2"/>
    <w:rsid w:val="00C72CCF"/>
    <w:rsid w:val="00C85E95"/>
    <w:rsid w:val="00C863D4"/>
    <w:rsid w:val="00CA2EFF"/>
    <w:rsid w:val="00CC3DAF"/>
    <w:rsid w:val="00CD281B"/>
    <w:rsid w:val="00CE6C40"/>
    <w:rsid w:val="00D1603A"/>
    <w:rsid w:val="00D2358F"/>
    <w:rsid w:val="00D26382"/>
    <w:rsid w:val="00D30316"/>
    <w:rsid w:val="00D74A89"/>
    <w:rsid w:val="00D871E1"/>
    <w:rsid w:val="00DA1AFF"/>
    <w:rsid w:val="00DA2799"/>
    <w:rsid w:val="00DB12F4"/>
    <w:rsid w:val="00DC4A97"/>
    <w:rsid w:val="00E26EB7"/>
    <w:rsid w:val="00E35925"/>
    <w:rsid w:val="00E6218F"/>
    <w:rsid w:val="00E63FC0"/>
    <w:rsid w:val="00E858BA"/>
    <w:rsid w:val="00E930AF"/>
    <w:rsid w:val="00E93B3D"/>
    <w:rsid w:val="00EA6704"/>
    <w:rsid w:val="00F169C8"/>
    <w:rsid w:val="00F20769"/>
    <w:rsid w:val="00F37021"/>
    <w:rsid w:val="00F60AAE"/>
    <w:rsid w:val="00F6641A"/>
    <w:rsid w:val="00F72141"/>
    <w:rsid w:val="00F81174"/>
    <w:rsid w:val="00FA3E4E"/>
    <w:rsid w:val="00FD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021B9"/>
  <w15:chartTrackingRefBased/>
  <w15:docId w15:val="{D01C4DEE-17BC-46AE-87FA-6722AD0F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1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1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1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1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1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1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1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1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51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51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51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651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51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51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51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51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51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51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1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51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51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51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51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51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51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51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76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212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212B1"/>
  </w:style>
  <w:style w:type="paragraph" w:styleId="ad">
    <w:name w:val="footer"/>
    <w:basedOn w:val="a"/>
    <w:link w:val="ae"/>
    <w:uiPriority w:val="99"/>
    <w:unhideWhenUsed/>
    <w:rsid w:val="001212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212B1"/>
  </w:style>
  <w:style w:type="paragraph" w:styleId="af">
    <w:name w:val="Balloon Text"/>
    <w:basedOn w:val="a"/>
    <w:link w:val="af0"/>
    <w:uiPriority w:val="99"/>
    <w:semiHidden/>
    <w:unhideWhenUsed/>
    <w:rsid w:val="00AC1B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C1B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89312F9C40824FB7357E0021A152F0" ma:contentTypeVersion="27" ma:contentTypeDescription="新しいドキュメントを作成します。" ma:contentTypeScope="" ma:versionID="98bdab5d231f043554db3836f3cd739d">
  <xsd:schema xmlns:xsd="http://www.w3.org/2001/XMLSchema" xmlns:xs="http://www.w3.org/2001/XMLSchema" xmlns:p="http://schemas.microsoft.com/office/2006/metadata/properties" xmlns:ns2="9ee03e85-316d-4c7f-a8dc-eb72b4260297" xmlns:ns3="c5eb6b3b-7650-4122-ade3-e5468c1d9dbf" targetNamespace="http://schemas.microsoft.com/office/2006/metadata/properties" ma:root="true" ma:fieldsID="4dad985cc01646ceb0baf88013f202c5" ns2:_="" ns3:_="">
    <xsd:import namespace="9ee03e85-316d-4c7f-a8dc-eb72b4260297"/>
    <xsd:import namespace="c5eb6b3b-7650-4122-ade3-e5468c1d9d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x9078__x6319__x7ba1__x7406__x59d4__x54e1__x4f1a_" minOccurs="0"/>
                <xsd:element ref="ns2:fa219b4f-bc7b-46b0-98de-6382de0a0462CountryOrRegion" minOccurs="0"/>
                <xsd:element ref="ns2:fa219b4f-bc7b-46b0-98de-6382de0a0462State" minOccurs="0"/>
                <xsd:element ref="ns2:fa219b4f-bc7b-46b0-98de-6382de0a0462City" minOccurs="0"/>
                <xsd:element ref="ns2:fa219b4f-bc7b-46b0-98de-6382de0a0462PostalCode" minOccurs="0"/>
                <xsd:element ref="ns2:fa219b4f-bc7b-46b0-98de-6382de0a0462Street" minOccurs="0"/>
                <xsd:element ref="ns2:fa219b4f-bc7b-46b0-98de-6382de0a0462GeoLoc" minOccurs="0"/>
                <xsd:element ref="ns2:fa219b4f-bc7b-46b0-98de-6382de0a0462DispName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03e85-316d-4c7f-a8dc-eb72b426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029366c2-5c34-4560-ad45-a81bb39167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9078__x6319__x7ba1__x7406__x59d4__x54e1__x4f1a_" ma:index="24" nillable="true" ma:displayName="選挙管理委員会" ma:format="Dropdown" ma:internalName="_x9078__x6319__x7ba1__x7406__x59d4__x54e1__x4f1a_">
      <xsd:simpleType>
        <xsd:restriction base="dms:Unknown"/>
      </xsd:simpleType>
    </xsd:element>
    <xsd:element name="fa219b4f-bc7b-46b0-98de-6382de0a0462CountryOrRegion" ma:index="25" nillable="true" ma:displayName="選挙管理委員会: 国/地域" ma:internalName="CountryOrRegion" ma:readOnly="true">
      <xsd:simpleType>
        <xsd:restriction base="dms:Text"/>
      </xsd:simpleType>
    </xsd:element>
    <xsd:element name="fa219b4f-bc7b-46b0-98de-6382de0a0462State" ma:index="26" nillable="true" ma:displayName="選挙管理委員会: 都道府県" ma:internalName="State" ma:readOnly="true">
      <xsd:simpleType>
        <xsd:restriction base="dms:Text"/>
      </xsd:simpleType>
    </xsd:element>
    <xsd:element name="fa219b4f-bc7b-46b0-98de-6382de0a0462City" ma:index="27" nillable="true" ma:displayName="選挙管理委員会:市区町村" ma:internalName="City" ma:readOnly="true">
      <xsd:simpleType>
        <xsd:restriction base="dms:Text"/>
      </xsd:simpleType>
    </xsd:element>
    <xsd:element name="fa219b4f-bc7b-46b0-98de-6382de0a0462PostalCode" ma:index="28" nillable="true" ma:displayName="選挙管理委員会: 郵便番号コード" ma:internalName="PostalCode" ma:readOnly="true">
      <xsd:simpleType>
        <xsd:restriction base="dms:Text"/>
      </xsd:simpleType>
    </xsd:element>
    <xsd:element name="fa219b4f-bc7b-46b0-98de-6382de0a0462Street" ma:index="29" nillable="true" ma:displayName="選挙管理委員会: 番地" ma:internalName="Street" ma:readOnly="true">
      <xsd:simpleType>
        <xsd:restriction base="dms:Text"/>
      </xsd:simpleType>
    </xsd:element>
    <xsd:element name="fa219b4f-bc7b-46b0-98de-6382de0a0462GeoLoc" ma:index="30" nillable="true" ma:displayName="選挙管理委員会: 座標" ma:internalName="GeoLoc" ma:readOnly="true">
      <xsd:simpleType>
        <xsd:restriction base="dms:Unknown"/>
      </xsd:simpleType>
    </xsd:element>
    <xsd:element name="fa219b4f-bc7b-46b0-98de-6382de0a0462DispName" ma:index="31" nillable="true" ma:displayName="選挙管理委員会: 名前" ma:internalName="DispName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b6b3b-7650-4122-ade3-e5468c1d9d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cb765d-7647-475f-b47a-46e282ec1fa9}" ma:internalName="TaxCatchAll" ma:showField="CatchAllData" ma:web="c5eb6b3b-7650-4122-ade3-e5468c1d9d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e03e85-316d-4c7f-a8dc-eb72b4260297">
      <Terms xmlns="http://schemas.microsoft.com/office/infopath/2007/PartnerControls"/>
    </lcf76f155ced4ddcb4097134ff3c332f>
    <_x9078__x6319__x7ba1__x7406__x59d4__x54e1__x4f1a_ xmlns="9ee03e85-316d-4c7f-a8dc-eb72b4260297" xsi:nil="true"/>
    <TaxCatchAll xmlns="c5eb6b3b-7650-4122-ade3-e5468c1d9dbf" xsi:nil="true"/>
  </documentManagement>
</p:properties>
</file>

<file path=customXml/itemProps1.xml><?xml version="1.0" encoding="utf-8"?>
<ds:datastoreItem xmlns:ds="http://schemas.openxmlformats.org/officeDocument/2006/customXml" ds:itemID="{FB6FA6EE-8BB4-43B6-A214-F2DF86541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B6DDEE-2874-4756-AED9-186412066A0A}"/>
</file>

<file path=customXml/itemProps3.xml><?xml version="1.0" encoding="utf-8"?>
<ds:datastoreItem xmlns:ds="http://schemas.openxmlformats.org/officeDocument/2006/customXml" ds:itemID="{17D1D83D-0BE9-4C90-B3C5-3DBB253A707F}"/>
</file>

<file path=customXml/itemProps4.xml><?xml version="1.0" encoding="utf-8"?>
<ds:datastoreItem xmlns:ds="http://schemas.openxmlformats.org/officeDocument/2006/customXml" ds:itemID="{E96E95FD-4B82-4D32-AB87-55A4DD8E0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美晴 黒川</dc:creator>
  <cp:keywords/>
  <dc:description/>
  <cp:lastModifiedBy>柳岡 建人</cp:lastModifiedBy>
  <cp:revision>39</cp:revision>
  <cp:lastPrinted>2026-03-17T23:30:00Z</cp:lastPrinted>
  <dcterms:created xsi:type="dcterms:W3CDTF">2025-05-07T09:49:00Z</dcterms:created>
  <dcterms:modified xsi:type="dcterms:W3CDTF">2026-03-18T00:47:00Z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0x010100F189312F9C40824FB7357E0021A152F0</vt:lpwstr>
  </property>
</Properties>
</file>